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606BD" w14:textId="2D3D2E43" w:rsidR="00D76DF4" w:rsidRPr="00E945ED" w:rsidRDefault="00D76DF4" w:rsidP="00D76DF4">
      <w:pPr>
        <w:spacing w:line="276" w:lineRule="auto"/>
        <w:jc w:val="center"/>
        <w:rPr>
          <w:rFonts w:ascii="Arial" w:hAnsi="Arial" w:cs="Arial"/>
          <w:b/>
        </w:rPr>
      </w:pPr>
      <w:r w:rsidRPr="00E945ED">
        <w:rPr>
          <w:rFonts w:ascii="Arial" w:hAnsi="Arial" w:cs="Arial"/>
          <w:b/>
        </w:rPr>
        <w:t xml:space="preserve"> OBEC HRAZANY</w:t>
      </w:r>
    </w:p>
    <w:p w14:paraId="055CE72C" w14:textId="301A8F1F" w:rsidR="00D76DF4" w:rsidRPr="00E945ED" w:rsidRDefault="00D76DF4" w:rsidP="00D76DF4">
      <w:pPr>
        <w:spacing w:line="276" w:lineRule="auto"/>
        <w:jc w:val="center"/>
        <w:rPr>
          <w:rFonts w:ascii="Arial" w:hAnsi="Arial" w:cs="Arial"/>
          <w:b/>
        </w:rPr>
      </w:pPr>
      <w:r w:rsidRPr="00E945ED">
        <w:rPr>
          <w:rFonts w:ascii="Arial" w:hAnsi="Arial" w:cs="Arial"/>
          <w:b/>
        </w:rPr>
        <w:t>Zastupitelstvo obce Hrazany</w:t>
      </w:r>
    </w:p>
    <w:p w14:paraId="7BDCD23E" w14:textId="77777777" w:rsidR="00D76DF4" w:rsidRPr="00E945ED" w:rsidRDefault="00D76DF4" w:rsidP="00D76DF4">
      <w:pPr>
        <w:spacing w:line="276" w:lineRule="auto"/>
        <w:jc w:val="center"/>
        <w:rPr>
          <w:rFonts w:ascii="Arial" w:hAnsi="Arial" w:cs="Arial"/>
          <w:b/>
        </w:rPr>
      </w:pPr>
    </w:p>
    <w:p w14:paraId="617A867D" w14:textId="5492B8E5" w:rsidR="00D76DF4" w:rsidRPr="00E945ED" w:rsidRDefault="00D76DF4" w:rsidP="00D76DF4">
      <w:pPr>
        <w:spacing w:line="276" w:lineRule="auto"/>
        <w:jc w:val="center"/>
        <w:rPr>
          <w:rFonts w:ascii="Arial" w:hAnsi="Arial" w:cs="Arial"/>
          <w:b/>
        </w:rPr>
      </w:pPr>
      <w:r w:rsidRPr="00E945ED">
        <w:rPr>
          <w:rFonts w:ascii="Arial" w:hAnsi="Arial" w:cs="Arial"/>
          <w:b/>
        </w:rPr>
        <w:t>Obecně závazná vyhláška obce Hrazany</w:t>
      </w:r>
    </w:p>
    <w:p w14:paraId="78DCBEA8" w14:textId="1F66ED8F" w:rsidR="00AB69AB" w:rsidRPr="00D76DF4" w:rsidRDefault="00D76DF4" w:rsidP="00D76DF4">
      <w:pPr>
        <w:jc w:val="center"/>
        <w:rPr>
          <w:sz w:val="22"/>
          <w:szCs w:val="22"/>
        </w:rPr>
      </w:pPr>
      <w:r w:rsidRPr="00E945ED">
        <w:rPr>
          <w:rFonts w:ascii="Arial" w:hAnsi="Arial" w:cs="Arial"/>
          <w:b/>
        </w:rPr>
        <w:t>o místním poplatku za užívání veřejného prostranství</w:t>
      </w:r>
      <w:r w:rsidRPr="00D76DF4">
        <w:rPr>
          <w:b/>
          <w:bCs/>
          <w:sz w:val="22"/>
          <w:szCs w:val="22"/>
        </w:rPr>
        <w:t xml:space="preserve"> </w:t>
      </w:r>
      <w:r w:rsidR="00AB69AB" w:rsidRPr="00D76DF4">
        <w:rPr>
          <w:b/>
          <w:bCs/>
          <w:sz w:val="22"/>
          <w:szCs w:val="22"/>
        </w:rPr>
        <w:t>___________________________________________________________________</w:t>
      </w:r>
    </w:p>
    <w:p w14:paraId="2019B0E2" w14:textId="77777777" w:rsidR="00857298" w:rsidRPr="00D76DF4" w:rsidRDefault="00857298" w:rsidP="0085729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4A38C4C" w14:textId="43E9110C" w:rsidR="00AB218D" w:rsidRPr="00D76DF4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 xml:space="preserve">Zastupitelstvo obce </w:t>
      </w:r>
      <w:r w:rsidR="00D76DF4" w:rsidRPr="00D76DF4">
        <w:rPr>
          <w:rFonts w:ascii="Arial" w:hAnsi="Arial" w:cs="Arial"/>
          <w:sz w:val="22"/>
          <w:szCs w:val="22"/>
        </w:rPr>
        <w:t>Hrazany</w:t>
      </w:r>
      <w:r w:rsidR="00F14663">
        <w:rPr>
          <w:rFonts w:ascii="Arial" w:hAnsi="Arial" w:cs="Arial"/>
          <w:sz w:val="22"/>
          <w:szCs w:val="22"/>
        </w:rPr>
        <w:t xml:space="preserve"> se na svém zasedání dne 22. 11. 2023 usnesením č. 36/2023</w:t>
      </w:r>
      <w:bookmarkStart w:id="0" w:name="_GoBack"/>
      <w:bookmarkEnd w:id="0"/>
      <w:r w:rsidR="00AB218D" w:rsidRPr="00D76DF4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D76DF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D76DF4">
        <w:rPr>
          <w:rFonts w:ascii="Arial" w:hAnsi="Arial" w:cs="Arial"/>
          <w:sz w:val="22"/>
          <w:szCs w:val="22"/>
        </w:rPr>
        <w:t>)</w:t>
      </w:r>
      <w:r w:rsidR="00777B53" w:rsidRPr="00D76DF4">
        <w:rPr>
          <w:rFonts w:ascii="Arial" w:hAnsi="Arial" w:cs="Arial"/>
          <w:sz w:val="22"/>
          <w:szCs w:val="22"/>
        </w:rPr>
        <w:t>,</w:t>
      </w:r>
      <w:r w:rsidR="00F15EBC" w:rsidRPr="00D76DF4">
        <w:rPr>
          <w:rFonts w:ascii="Arial" w:hAnsi="Arial" w:cs="Arial"/>
          <w:sz w:val="22"/>
          <w:szCs w:val="22"/>
        </w:rPr>
        <w:t xml:space="preserve"> </w:t>
      </w:r>
      <w:r w:rsidR="00AB218D" w:rsidRPr="00D76DF4">
        <w:rPr>
          <w:rFonts w:ascii="Arial" w:hAnsi="Arial" w:cs="Arial"/>
          <w:sz w:val="22"/>
          <w:szCs w:val="22"/>
        </w:rPr>
        <w:t>a v souladu s § 10 písm. d) a</w:t>
      </w:r>
      <w:r w:rsidR="006104F7" w:rsidRPr="00D76DF4">
        <w:rPr>
          <w:rFonts w:ascii="Arial" w:hAnsi="Arial" w:cs="Arial"/>
          <w:sz w:val="22"/>
          <w:szCs w:val="22"/>
        </w:rPr>
        <w:t> </w:t>
      </w:r>
      <w:r w:rsidR="00AB218D" w:rsidRPr="00D76DF4">
        <w:rPr>
          <w:rFonts w:ascii="Arial" w:hAnsi="Arial" w:cs="Arial"/>
          <w:sz w:val="22"/>
          <w:szCs w:val="22"/>
        </w:rPr>
        <w:t>§</w:t>
      </w:r>
      <w:r w:rsidR="006104F7" w:rsidRPr="00D76DF4">
        <w:rPr>
          <w:rFonts w:ascii="Arial" w:hAnsi="Arial" w:cs="Arial"/>
          <w:sz w:val="22"/>
          <w:szCs w:val="22"/>
        </w:rPr>
        <w:t> </w:t>
      </w:r>
      <w:r w:rsidR="00AB218D" w:rsidRPr="00D76DF4">
        <w:rPr>
          <w:rFonts w:ascii="Arial" w:hAnsi="Arial" w:cs="Arial"/>
          <w:sz w:val="22"/>
          <w:szCs w:val="22"/>
        </w:rPr>
        <w:t>84 odst.</w:t>
      </w:r>
      <w:r w:rsidR="006104F7" w:rsidRPr="00D76DF4">
        <w:rPr>
          <w:rFonts w:ascii="Arial" w:hAnsi="Arial" w:cs="Arial"/>
          <w:sz w:val="22"/>
          <w:szCs w:val="22"/>
        </w:rPr>
        <w:t> </w:t>
      </w:r>
      <w:r w:rsidR="00AB218D" w:rsidRPr="00D76DF4">
        <w:rPr>
          <w:rFonts w:ascii="Arial" w:hAnsi="Arial" w:cs="Arial"/>
          <w:sz w:val="22"/>
          <w:szCs w:val="22"/>
        </w:rPr>
        <w:t>2 písm.</w:t>
      </w:r>
      <w:r w:rsidR="006104F7" w:rsidRPr="00D76DF4">
        <w:rPr>
          <w:rFonts w:ascii="Arial" w:hAnsi="Arial" w:cs="Arial"/>
          <w:sz w:val="22"/>
          <w:szCs w:val="22"/>
        </w:rPr>
        <w:t> </w:t>
      </w:r>
      <w:r w:rsidR="00AB218D" w:rsidRPr="00D76DF4">
        <w:rPr>
          <w:rFonts w:ascii="Arial" w:hAnsi="Arial" w:cs="Arial"/>
          <w:sz w:val="22"/>
          <w:szCs w:val="22"/>
        </w:rPr>
        <w:t>h) zákona č. 128/2000 Sb., o</w:t>
      </w:r>
      <w:r w:rsidR="0009546D" w:rsidRPr="00D76DF4">
        <w:rPr>
          <w:rFonts w:ascii="Arial" w:hAnsi="Arial" w:cs="Arial"/>
          <w:sz w:val="22"/>
          <w:szCs w:val="22"/>
        </w:rPr>
        <w:t> </w:t>
      </w:r>
      <w:r w:rsidR="00AB218D" w:rsidRPr="00D76DF4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D76DF4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Čl. 1</w:t>
      </w:r>
    </w:p>
    <w:p w14:paraId="6BA0B470" w14:textId="77777777" w:rsidR="00AB218D" w:rsidRPr="00D76DF4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Úvodní ustanovení</w:t>
      </w:r>
    </w:p>
    <w:p w14:paraId="0F37307D" w14:textId="2F975E62" w:rsidR="00AB69AB" w:rsidRPr="00D76DF4" w:rsidRDefault="00AB69AB" w:rsidP="00D76DF4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Obec</w:t>
      </w:r>
      <w:r w:rsidR="00B1791A" w:rsidRPr="00D76DF4">
        <w:rPr>
          <w:rFonts w:ascii="Arial" w:hAnsi="Arial" w:cs="Arial"/>
          <w:sz w:val="22"/>
          <w:szCs w:val="22"/>
        </w:rPr>
        <w:t xml:space="preserve"> </w:t>
      </w:r>
      <w:r w:rsidR="00D76DF4" w:rsidRPr="00D76DF4">
        <w:rPr>
          <w:rFonts w:ascii="Arial" w:hAnsi="Arial" w:cs="Arial"/>
          <w:sz w:val="22"/>
          <w:szCs w:val="22"/>
        </w:rPr>
        <w:t>Hrazany</w:t>
      </w:r>
      <w:r w:rsidRPr="00D76DF4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F2A55E0" w:rsidR="00AB218D" w:rsidRPr="00D76DF4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Sprá</w:t>
      </w:r>
      <w:r w:rsidR="00D76DF4" w:rsidRPr="00D76DF4">
        <w:rPr>
          <w:rFonts w:ascii="Arial" w:hAnsi="Arial" w:cs="Arial"/>
          <w:sz w:val="22"/>
          <w:szCs w:val="22"/>
        </w:rPr>
        <w:t>vcem poplatku je obecní úřad</w:t>
      </w:r>
      <w:r w:rsidR="00AB218D" w:rsidRPr="00D76DF4">
        <w:rPr>
          <w:rFonts w:ascii="Arial" w:hAnsi="Arial" w:cs="Arial"/>
          <w:sz w:val="22"/>
          <w:szCs w:val="22"/>
        </w:rPr>
        <w:t>.</w:t>
      </w:r>
      <w:r w:rsidR="00AB218D" w:rsidRPr="00D76DF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D76DF4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Čl. 2</w:t>
      </w:r>
    </w:p>
    <w:p w14:paraId="79D4AFAC" w14:textId="77777777" w:rsidR="00AB218D" w:rsidRPr="00D76DF4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Předmět poplatku</w:t>
      </w:r>
      <w:r w:rsidR="00602A6C" w:rsidRPr="00D76DF4">
        <w:rPr>
          <w:rFonts w:ascii="Arial" w:hAnsi="Arial" w:cs="Arial"/>
          <w:sz w:val="22"/>
          <w:szCs w:val="22"/>
        </w:rPr>
        <w:t xml:space="preserve"> a</w:t>
      </w:r>
      <w:r w:rsidRPr="00D76DF4">
        <w:rPr>
          <w:rFonts w:ascii="Arial" w:hAnsi="Arial" w:cs="Arial"/>
          <w:sz w:val="22"/>
          <w:szCs w:val="22"/>
        </w:rPr>
        <w:t xml:space="preserve"> poplatník</w:t>
      </w:r>
    </w:p>
    <w:p w14:paraId="6F6462C0" w14:textId="1A770875" w:rsidR="00AB218D" w:rsidRPr="00D76DF4" w:rsidRDefault="00AB218D" w:rsidP="00D76DF4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D76DF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D76DF4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D76DF4">
        <w:rPr>
          <w:rFonts w:ascii="Arial" w:hAnsi="Arial" w:cs="Arial"/>
          <w:sz w:val="22"/>
          <w:szCs w:val="22"/>
        </w:rPr>
        <w:t xml:space="preserve"> </w:t>
      </w:r>
      <w:r w:rsidR="00AD1ADC" w:rsidRPr="00D76DF4">
        <w:rPr>
          <w:rFonts w:ascii="Arial" w:hAnsi="Arial" w:cs="Arial"/>
          <w:sz w:val="22"/>
          <w:szCs w:val="22"/>
        </w:rPr>
        <w:t>(dále jen „poplatník“)</w:t>
      </w:r>
      <w:r w:rsidRPr="00D76DF4">
        <w:rPr>
          <w:rFonts w:ascii="Arial" w:hAnsi="Arial" w:cs="Arial"/>
          <w:sz w:val="22"/>
          <w:szCs w:val="22"/>
        </w:rPr>
        <w:t>.</w:t>
      </w:r>
      <w:r w:rsidRPr="00D76DF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D76DF4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 xml:space="preserve">Čl. 3 </w:t>
      </w:r>
      <w:r w:rsidR="00103F08" w:rsidRPr="00D76DF4">
        <w:rPr>
          <w:rFonts w:ascii="Arial" w:hAnsi="Arial" w:cs="Arial"/>
          <w:sz w:val="22"/>
          <w:szCs w:val="22"/>
        </w:rPr>
        <w:t xml:space="preserve"> </w:t>
      </w:r>
    </w:p>
    <w:p w14:paraId="24AAC4B2" w14:textId="0C54B656" w:rsidR="00AB218D" w:rsidRPr="00E945ED" w:rsidRDefault="00AB218D" w:rsidP="00E945ED">
      <w:pPr>
        <w:pStyle w:val="Nzvylnk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Veřejn</w:t>
      </w:r>
      <w:r w:rsidR="00945F0D" w:rsidRPr="00D76DF4">
        <w:rPr>
          <w:rFonts w:ascii="Arial" w:hAnsi="Arial" w:cs="Arial"/>
          <w:sz w:val="22"/>
          <w:szCs w:val="22"/>
        </w:rPr>
        <w:t>á</w:t>
      </w:r>
      <w:r w:rsidRPr="00D76DF4">
        <w:rPr>
          <w:rFonts w:ascii="Arial" w:hAnsi="Arial" w:cs="Arial"/>
          <w:sz w:val="22"/>
          <w:szCs w:val="22"/>
        </w:rPr>
        <w:t xml:space="preserve"> prostranství</w:t>
      </w:r>
      <w:r w:rsidR="00945F0D" w:rsidRPr="00D76DF4">
        <w:rPr>
          <w:rFonts w:ascii="Arial" w:hAnsi="Arial" w:cs="Arial"/>
          <w:sz w:val="22"/>
          <w:szCs w:val="22"/>
        </w:rPr>
        <w:t xml:space="preserve"> </w:t>
      </w:r>
    </w:p>
    <w:p w14:paraId="2EF6B238" w14:textId="775DEA43" w:rsidR="00AB218D" w:rsidRPr="00D76DF4" w:rsidRDefault="00D76DF4" w:rsidP="00D76DF4">
      <w:pPr>
        <w:pStyle w:val="Nzvylnk"/>
        <w:jc w:val="left"/>
        <w:rPr>
          <w:rFonts w:ascii="Arial" w:hAnsi="Arial" w:cs="Arial"/>
          <w:b w:val="0"/>
          <w:color w:val="0070C0"/>
          <w:sz w:val="22"/>
          <w:szCs w:val="22"/>
        </w:rPr>
      </w:pPr>
      <w:r w:rsidRPr="00D76DF4">
        <w:rPr>
          <w:rFonts w:ascii="Arial" w:hAnsi="Arial" w:cs="Arial"/>
          <w:b w:val="0"/>
          <w:sz w:val="22"/>
          <w:szCs w:val="22"/>
        </w:rPr>
        <w:t xml:space="preserve">        </w:t>
      </w:r>
      <w:r w:rsidR="00945F0D" w:rsidRPr="00D76DF4">
        <w:rPr>
          <w:rFonts w:ascii="Arial" w:hAnsi="Arial" w:cs="Arial"/>
          <w:b w:val="0"/>
          <w:sz w:val="22"/>
          <w:szCs w:val="22"/>
        </w:rPr>
        <w:t>Poplat</w:t>
      </w:r>
      <w:r w:rsidR="00074C26" w:rsidRPr="00D76DF4">
        <w:rPr>
          <w:rFonts w:ascii="Arial" w:hAnsi="Arial" w:cs="Arial"/>
          <w:b w:val="0"/>
          <w:sz w:val="22"/>
          <w:szCs w:val="22"/>
        </w:rPr>
        <w:t>e</w:t>
      </w:r>
      <w:r w:rsidR="00945F0D" w:rsidRPr="00D76DF4">
        <w:rPr>
          <w:rFonts w:ascii="Arial" w:hAnsi="Arial" w:cs="Arial"/>
          <w:b w:val="0"/>
          <w:sz w:val="22"/>
          <w:szCs w:val="22"/>
        </w:rPr>
        <w:t xml:space="preserve">k </w:t>
      </w:r>
      <w:r w:rsidR="00074C26" w:rsidRPr="00D76DF4">
        <w:rPr>
          <w:rFonts w:ascii="Arial" w:hAnsi="Arial" w:cs="Arial"/>
          <w:b w:val="0"/>
          <w:sz w:val="22"/>
          <w:szCs w:val="22"/>
        </w:rPr>
        <w:t xml:space="preserve">se platí za </w:t>
      </w:r>
      <w:r w:rsidR="00D25CF9" w:rsidRPr="00D76DF4">
        <w:rPr>
          <w:rFonts w:ascii="Arial" w:hAnsi="Arial" w:cs="Arial"/>
          <w:b w:val="0"/>
          <w:sz w:val="22"/>
          <w:szCs w:val="22"/>
        </w:rPr>
        <w:t>užívání</w:t>
      </w:r>
      <w:r w:rsidR="00945F0D" w:rsidRPr="00D76DF4">
        <w:rPr>
          <w:rFonts w:ascii="Arial" w:hAnsi="Arial" w:cs="Arial"/>
          <w:b w:val="0"/>
          <w:sz w:val="22"/>
          <w:szCs w:val="22"/>
        </w:rPr>
        <w:t xml:space="preserve"> </w:t>
      </w:r>
      <w:r w:rsidR="00D25CF9" w:rsidRPr="00D76DF4">
        <w:rPr>
          <w:rFonts w:ascii="Arial" w:hAnsi="Arial" w:cs="Arial"/>
          <w:b w:val="0"/>
          <w:sz w:val="22"/>
          <w:szCs w:val="22"/>
        </w:rPr>
        <w:t xml:space="preserve">těchto </w:t>
      </w:r>
      <w:r w:rsidR="00945F0D" w:rsidRPr="00D76DF4">
        <w:rPr>
          <w:rFonts w:ascii="Arial" w:hAnsi="Arial" w:cs="Arial"/>
          <w:b w:val="0"/>
          <w:sz w:val="22"/>
          <w:szCs w:val="22"/>
        </w:rPr>
        <w:t>veřejn</w:t>
      </w:r>
      <w:r w:rsidR="00D25CF9" w:rsidRPr="00D76DF4">
        <w:rPr>
          <w:rFonts w:ascii="Arial" w:hAnsi="Arial" w:cs="Arial"/>
          <w:b w:val="0"/>
          <w:sz w:val="22"/>
          <w:szCs w:val="22"/>
        </w:rPr>
        <w:t xml:space="preserve">ých </w:t>
      </w:r>
      <w:r w:rsidR="00945F0D" w:rsidRPr="00D76DF4">
        <w:rPr>
          <w:rFonts w:ascii="Arial" w:hAnsi="Arial" w:cs="Arial"/>
          <w:b w:val="0"/>
          <w:sz w:val="22"/>
          <w:szCs w:val="22"/>
        </w:rPr>
        <w:t xml:space="preserve">prostranství: </w:t>
      </w:r>
    </w:p>
    <w:p w14:paraId="0388278D" w14:textId="27DDA0F9" w:rsidR="00D76DF4" w:rsidRPr="00D76DF4" w:rsidRDefault="00D76DF4" w:rsidP="00D76DF4">
      <w:pPr>
        <w:tabs>
          <w:tab w:val="left" w:pos="567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1.</w:t>
      </w:r>
      <w:r w:rsidRPr="00D76DF4">
        <w:rPr>
          <w:rFonts w:ascii="Arial" w:hAnsi="Arial" w:cs="Arial"/>
          <w:sz w:val="22"/>
          <w:szCs w:val="22"/>
        </w:rPr>
        <w:tab/>
        <w:t>všechny místní komunikace</w:t>
      </w:r>
    </w:p>
    <w:p w14:paraId="491FC890" w14:textId="3C22D143" w:rsidR="005D5ACA" w:rsidRDefault="00D76DF4" w:rsidP="00D76DF4">
      <w:pPr>
        <w:tabs>
          <w:tab w:val="left" w:pos="567"/>
        </w:tabs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76DF4">
        <w:rPr>
          <w:rFonts w:ascii="Arial" w:hAnsi="Arial" w:cs="Arial"/>
          <w:sz w:val="22"/>
          <w:szCs w:val="22"/>
        </w:rPr>
        <w:t>2.</w:t>
      </w:r>
      <w:r w:rsidRPr="00D76DF4">
        <w:rPr>
          <w:rFonts w:ascii="Arial" w:hAnsi="Arial" w:cs="Arial"/>
          <w:sz w:val="22"/>
          <w:szCs w:val="22"/>
        </w:rPr>
        <w:tab/>
        <w:t>plochy vyznačené v příloze č. 1, která je nedílnou součástí této vyhlášky</w:t>
      </w:r>
    </w:p>
    <w:p w14:paraId="38DB4D7D" w14:textId="77777777" w:rsidR="00095F7C" w:rsidRPr="00E945ED" w:rsidRDefault="00095F7C" w:rsidP="00095F7C">
      <w:pPr>
        <w:pStyle w:val="slalnk"/>
        <w:rPr>
          <w:rFonts w:ascii="Arial" w:hAnsi="Arial" w:cs="Arial"/>
          <w:szCs w:val="24"/>
        </w:rPr>
      </w:pPr>
      <w:r w:rsidRPr="00E945ED">
        <w:rPr>
          <w:rFonts w:ascii="Arial" w:hAnsi="Arial" w:cs="Arial"/>
          <w:szCs w:val="24"/>
        </w:rPr>
        <w:lastRenderedPageBreak/>
        <w:t>Čl. 4</w:t>
      </w:r>
    </w:p>
    <w:p w14:paraId="503897EA" w14:textId="77777777" w:rsidR="00095F7C" w:rsidRPr="00E945ED" w:rsidRDefault="00095F7C" w:rsidP="00095F7C">
      <w:pPr>
        <w:pStyle w:val="Nzvylnk"/>
        <w:rPr>
          <w:rFonts w:ascii="Arial" w:hAnsi="Arial" w:cs="Arial"/>
          <w:szCs w:val="24"/>
        </w:rPr>
      </w:pPr>
      <w:r w:rsidRPr="00E945ED">
        <w:rPr>
          <w:rFonts w:ascii="Arial" w:hAnsi="Arial" w:cs="Arial"/>
          <w:szCs w:val="24"/>
        </w:rPr>
        <w:t>Ohlašovací povinnost</w:t>
      </w:r>
    </w:p>
    <w:p w14:paraId="2628CE3E" w14:textId="197749EE" w:rsidR="00095F7C" w:rsidRDefault="00095F7C" w:rsidP="007B1B5B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7B1B5B">
        <w:rPr>
          <w:rFonts w:ascii="Arial" w:hAnsi="Arial" w:cs="Arial"/>
          <w:sz w:val="22"/>
          <w:szCs w:val="22"/>
        </w:rPr>
        <w:t>inen podat ohlášení nejpozději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B5E989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0CD22A32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 xml:space="preserve">Čl. </w:t>
      </w:r>
      <w:r w:rsidR="007B1B5B">
        <w:rPr>
          <w:rFonts w:ascii="Arial" w:hAnsi="Arial" w:cs="Arial"/>
          <w:szCs w:val="24"/>
        </w:rPr>
        <w:t>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A36159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6834745" w:rsidR="00AB218D" w:rsidRDefault="00AB218D" w:rsidP="00A36159">
      <w:pPr>
        <w:numPr>
          <w:ilvl w:val="1"/>
          <w:numId w:val="14"/>
        </w:numPr>
        <w:spacing w:before="120" w:after="6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</w:t>
      </w:r>
      <w:r w:rsidR="007B1B5B">
        <w:rPr>
          <w:rFonts w:ascii="Arial" w:hAnsi="Arial" w:cs="Arial"/>
          <w:sz w:val="22"/>
          <w:szCs w:val="22"/>
        </w:rPr>
        <w:t xml:space="preserve">loužících pro poskytování služeb </w:t>
      </w:r>
      <w:r w:rsidR="007B1B5B">
        <w:rPr>
          <w:rFonts w:ascii="Arial" w:hAnsi="Arial" w:cs="Arial"/>
          <w:sz w:val="22"/>
          <w:szCs w:val="22"/>
        </w:rPr>
        <w:tab/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66008343" w:rsidR="00D367FE" w:rsidRPr="00D367FE" w:rsidRDefault="00D367FE" w:rsidP="00A36159">
      <w:pPr>
        <w:numPr>
          <w:ilvl w:val="1"/>
          <w:numId w:val="14"/>
        </w:numPr>
        <w:tabs>
          <w:tab w:val="left" w:pos="7797"/>
        </w:tabs>
        <w:spacing w:before="120" w:after="60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</w:t>
      </w:r>
      <w:r w:rsidR="007B1B5B">
        <w:rPr>
          <w:rFonts w:ascii="Arial" w:hAnsi="Arial" w:cs="Arial"/>
          <w:sz w:val="22"/>
          <w:szCs w:val="22"/>
        </w:rPr>
        <w:t>loužících pro poskytování služeb</w:t>
      </w:r>
      <w:r w:rsidR="007B1B5B">
        <w:rPr>
          <w:rFonts w:ascii="Arial" w:hAnsi="Arial" w:cs="Arial"/>
          <w:sz w:val="22"/>
          <w:szCs w:val="22"/>
        </w:rPr>
        <w:tab/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53993B4" w:rsidR="006A5567" w:rsidRPr="00D367FE" w:rsidRDefault="00AB218D" w:rsidP="00A36159">
      <w:pPr>
        <w:numPr>
          <w:ilvl w:val="1"/>
          <w:numId w:val="14"/>
        </w:numPr>
        <w:tabs>
          <w:tab w:val="left" w:pos="7513"/>
        </w:tabs>
        <w:spacing w:before="120" w:after="60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7B1B5B">
        <w:rPr>
          <w:rFonts w:ascii="Arial" w:hAnsi="Arial" w:cs="Arial"/>
          <w:sz w:val="22"/>
          <w:szCs w:val="22"/>
        </w:rPr>
        <w:tab/>
      </w:r>
      <w:r w:rsidR="007B1B5B">
        <w:rPr>
          <w:rFonts w:ascii="Arial" w:hAnsi="Arial" w:cs="Arial"/>
          <w:sz w:val="22"/>
          <w:szCs w:val="22"/>
        </w:rPr>
        <w:tab/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97C0A64" w:rsidR="00AB218D" w:rsidRPr="00D367FE" w:rsidRDefault="006A5567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7B1B5B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B1B5B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B1B5B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B1B5B">
        <w:rPr>
          <w:rFonts w:ascii="Arial" w:hAnsi="Arial" w:cs="Arial"/>
          <w:iCs/>
          <w:sz w:val="22"/>
          <w:szCs w:val="22"/>
        </w:rPr>
        <w:t>pro poskytování prodeje</w:t>
      </w:r>
      <w:r w:rsidR="007B1B5B">
        <w:rPr>
          <w:rFonts w:ascii="Arial" w:hAnsi="Arial" w:cs="Arial"/>
          <w:iCs/>
          <w:sz w:val="22"/>
          <w:szCs w:val="22"/>
        </w:rPr>
        <w:tab/>
      </w:r>
      <w:r w:rsidR="007B1B5B" w:rsidRPr="007B1B5B">
        <w:rPr>
          <w:rFonts w:ascii="Arial" w:hAnsi="Arial" w:cs="Arial"/>
          <w:iCs/>
          <w:sz w:val="22"/>
          <w:szCs w:val="22"/>
        </w:rPr>
        <w:t>1</w:t>
      </w:r>
      <w:r w:rsidR="00FD1979" w:rsidRPr="007B1B5B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7B1B5B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06063E1" w:rsidR="00AB218D" w:rsidRPr="00D367FE" w:rsidRDefault="00AB218D" w:rsidP="00A36159">
      <w:pPr>
        <w:numPr>
          <w:ilvl w:val="1"/>
          <w:numId w:val="14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B1B5B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3119B3">
        <w:rPr>
          <w:rFonts w:ascii="Arial" w:hAnsi="Arial" w:cs="Arial"/>
          <w:sz w:val="22"/>
          <w:szCs w:val="22"/>
        </w:rPr>
        <w:tab/>
      </w:r>
      <w:r w:rsidR="007B1B5B">
        <w:rPr>
          <w:rFonts w:ascii="Arial" w:hAnsi="Arial" w:cs="Arial"/>
          <w:sz w:val="22"/>
          <w:szCs w:val="22"/>
        </w:rPr>
        <w:t>1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D17CF51" w:rsidR="00F15EBC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="007B1B5B">
        <w:rPr>
          <w:rFonts w:ascii="Arial" w:hAnsi="Arial" w:cs="Arial"/>
          <w:sz w:val="22"/>
          <w:szCs w:val="22"/>
        </w:rPr>
        <w:t>h zařízení</w:t>
      </w:r>
      <w:r w:rsidR="003119B3">
        <w:rPr>
          <w:rFonts w:ascii="Arial" w:hAnsi="Arial" w:cs="Arial"/>
          <w:sz w:val="22"/>
          <w:szCs w:val="22"/>
        </w:rPr>
        <w:tab/>
      </w:r>
      <w:r w:rsidR="007B1B5B">
        <w:rPr>
          <w:rFonts w:ascii="Arial" w:hAnsi="Arial" w:cs="Arial"/>
          <w:sz w:val="22"/>
          <w:szCs w:val="22"/>
        </w:rPr>
        <w:t xml:space="preserve">1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3924CFA" w:rsidR="00AB218D" w:rsidRPr="003119B3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3119B3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3119B3">
        <w:rPr>
          <w:rFonts w:ascii="Arial" w:hAnsi="Arial" w:cs="Arial"/>
          <w:iCs/>
          <w:sz w:val="22"/>
          <w:szCs w:val="22"/>
        </w:rPr>
        <w:t>ch</w:t>
      </w:r>
      <w:r w:rsidRPr="003119B3">
        <w:rPr>
          <w:rFonts w:ascii="Arial" w:hAnsi="Arial" w:cs="Arial"/>
          <w:iCs/>
          <w:sz w:val="22"/>
          <w:szCs w:val="22"/>
        </w:rPr>
        <w:t xml:space="preserve"> zařízení</w:t>
      </w:r>
      <w:r w:rsidR="003119B3">
        <w:rPr>
          <w:rFonts w:ascii="Arial" w:hAnsi="Arial" w:cs="Arial"/>
          <w:iCs/>
          <w:sz w:val="22"/>
          <w:szCs w:val="22"/>
        </w:rPr>
        <w:tab/>
        <w:t>1</w:t>
      </w:r>
      <w:r w:rsidR="00411E1F" w:rsidRPr="003119B3">
        <w:rPr>
          <w:rFonts w:ascii="Arial" w:hAnsi="Arial" w:cs="Arial"/>
          <w:iCs/>
          <w:sz w:val="22"/>
          <w:szCs w:val="22"/>
        </w:rPr>
        <w:t xml:space="preserve"> </w:t>
      </w:r>
      <w:r w:rsidRPr="003119B3">
        <w:rPr>
          <w:rFonts w:ascii="Arial" w:hAnsi="Arial" w:cs="Arial"/>
          <w:iCs/>
          <w:sz w:val="22"/>
          <w:szCs w:val="22"/>
        </w:rPr>
        <w:t>K</w:t>
      </w:r>
      <w:r w:rsidRPr="003119B3">
        <w:rPr>
          <w:rFonts w:ascii="Arial" w:hAnsi="Arial" w:cs="Arial"/>
          <w:sz w:val="22"/>
          <w:szCs w:val="22"/>
        </w:rPr>
        <w:t>č</w:t>
      </w:r>
      <w:r w:rsidR="00F15EBC" w:rsidRPr="003119B3">
        <w:rPr>
          <w:rFonts w:ascii="Arial" w:hAnsi="Arial" w:cs="Arial"/>
          <w:sz w:val="22"/>
          <w:szCs w:val="22"/>
        </w:rPr>
        <w:t>,</w:t>
      </w:r>
    </w:p>
    <w:p w14:paraId="21A6C895" w14:textId="48F734A7" w:rsidR="002D6C62" w:rsidRPr="003119B3" w:rsidRDefault="002D6C62" w:rsidP="00A36159">
      <w:pPr>
        <w:numPr>
          <w:ilvl w:val="1"/>
          <w:numId w:val="14"/>
        </w:numPr>
        <w:tabs>
          <w:tab w:val="left" w:pos="7797"/>
        </w:tabs>
        <w:spacing w:before="120" w:after="60"/>
        <w:rPr>
          <w:rFonts w:ascii="Arial" w:hAnsi="Arial" w:cs="Arial"/>
          <w:sz w:val="22"/>
          <w:szCs w:val="22"/>
        </w:rPr>
      </w:pPr>
      <w:r w:rsidRPr="003119B3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3119B3">
        <w:rPr>
          <w:rFonts w:ascii="Arial" w:hAnsi="Arial" w:cs="Arial"/>
          <w:iCs/>
          <w:sz w:val="22"/>
          <w:szCs w:val="22"/>
        </w:rPr>
        <w:t xml:space="preserve">zařízení </w:t>
      </w:r>
      <w:r w:rsidRPr="003119B3">
        <w:rPr>
          <w:rFonts w:ascii="Arial" w:hAnsi="Arial" w:cs="Arial"/>
          <w:iCs/>
          <w:sz w:val="22"/>
          <w:szCs w:val="22"/>
        </w:rPr>
        <w:t>lunaparků a jiných</w:t>
      </w:r>
      <w:r w:rsidR="0008365C" w:rsidRPr="003119B3">
        <w:rPr>
          <w:rFonts w:ascii="Arial" w:hAnsi="Arial" w:cs="Arial"/>
          <w:iCs/>
          <w:sz w:val="22"/>
          <w:szCs w:val="22"/>
        </w:rPr>
        <w:t xml:space="preserve"> obdobných</w:t>
      </w:r>
      <w:r w:rsidRPr="003119B3">
        <w:rPr>
          <w:rFonts w:ascii="Arial" w:hAnsi="Arial" w:cs="Arial"/>
          <w:iCs/>
          <w:sz w:val="22"/>
          <w:szCs w:val="22"/>
        </w:rPr>
        <w:t xml:space="preserve"> atrakcí</w:t>
      </w:r>
      <w:r w:rsidR="003119B3">
        <w:rPr>
          <w:rFonts w:ascii="Arial" w:hAnsi="Arial" w:cs="Arial"/>
          <w:iCs/>
          <w:sz w:val="22"/>
          <w:szCs w:val="22"/>
        </w:rPr>
        <w:tab/>
        <w:t>1</w:t>
      </w:r>
      <w:r w:rsidR="00411E1F" w:rsidRPr="003119B3">
        <w:rPr>
          <w:rFonts w:ascii="Arial" w:hAnsi="Arial" w:cs="Arial"/>
          <w:iCs/>
          <w:sz w:val="22"/>
          <w:szCs w:val="22"/>
        </w:rPr>
        <w:t xml:space="preserve"> </w:t>
      </w:r>
      <w:r w:rsidRPr="003119B3">
        <w:rPr>
          <w:rFonts w:ascii="Arial" w:hAnsi="Arial" w:cs="Arial"/>
          <w:iCs/>
          <w:sz w:val="22"/>
          <w:szCs w:val="22"/>
        </w:rPr>
        <w:t>Kč</w:t>
      </w:r>
      <w:r w:rsidR="00F15EBC" w:rsidRPr="003119B3">
        <w:rPr>
          <w:rFonts w:ascii="Arial" w:hAnsi="Arial" w:cs="Arial"/>
          <w:iCs/>
          <w:sz w:val="22"/>
          <w:szCs w:val="22"/>
        </w:rPr>
        <w:t>,</w:t>
      </w:r>
    </w:p>
    <w:p w14:paraId="1669C509" w14:textId="7EE18B93" w:rsidR="00AB218D" w:rsidRPr="00D367FE" w:rsidRDefault="005806EF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3119B3">
        <w:rPr>
          <w:rFonts w:ascii="Arial" w:hAnsi="Arial" w:cs="Arial"/>
          <w:sz w:val="22"/>
          <w:szCs w:val="22"/>
        </w:rPr>
        <w:tab/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E8F3DB4" w:rsidR="00AB218D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3119B3">
        <w:rPr>
          <w:rFonts w:ascii="Arial" w:hAnsi="Arial" w:cs="Arial"/>
          <w:sz w:val="22"/>
          <w:szCs w:val="22"/>
        </w:rPr>
        <w:t xml:space="preserve"> </w:t>
      </w:r>
      <w:r w:rsidR="003119B3">
        <w:rPr>
          <w:rFonts w:ascii="Arial" w:hAnsi="Arial" w:cs="Arial"/>
          <w:sz w:val="22"/>
          <w:szCs w:val="22"/>
        </w:rPr>
        <w:tab/>
        <w:t xml:space="preserve">1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40F61BD" w:rsidR="00AB218D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vyhra</w:t>
      </w:r>
      <w:r w:rsidR="003119B3">
        <w:rPr>
          <w:rFonts w:ascii="Arial" w:hAnsi="Arial" w:cs="Arial"/>
          <w:sz w:val="22"/>
          <w:szCs w:val="22"/>
        </w:rPr>
        <w:t>zení trvalého parkovacího místa</w:t>
      </w:r>
      <w:r w:rsidR="003119B3">
        <w:rPr>
          <w:rFonts w:ascii="Arial" w:hAnsi="Arial" w:cs="Arial"/>
          <w:sz w:val="22"/>
          <w:szCs w:val="22"/>
        </w:rPr>
        <w:tab/>
        <w:t xml:space="preserve">1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E68BF69" w:rsidR="00AB218D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119B3">
        <w:rPr>
          <w:rFonts w:ascii="Arial" w:hAnsi="Arial" w:cs="Arial"/>
          <w:sz w:val="22"/>
          <w:szCs w:val="22"/>
        </w:rPr>
        <w:tab/>
        <w:t>1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6804D56" w:rsidR="00AB218D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</w:t>
      </w:r>
      <w:r w:rsidR="003119B3">
        <w:rPr>
          <w:rFonts w:ascii="Arial" w:hAnsi="Arial" w:cs="Arial"/>
          <w:sz w:val="22"/>
          <w:szCs w:val="22"/>
        </w:rPr>
        <w:t>prostranství pro sportovní akce</w:t>
      </w:r>
      <w:r w:rsidR="003119B3">
        <w:rPr>
          <w:rFonts w:ascii="Arial" w:hAnsi="Arial" w:cs="Arial"/>
          <w:sz w:val="22"/>
          <w:szCs w:val="22"/>
        </w:rPr>
        <w:tab/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4095D7B" w:rsidR="00AB218D" w:rsidRPr="00D367FE" w:rsidRDefault="00AB218D" w:rsidP="00A36159">
      <w:pPr>
        <w:numPr>
          <w:ilvl w:val="1"/>
          <w:numId w:val="14"/>
        </w:numPr>
        <w:tabs>
          <w:tab w:val="left" w:pos="7797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</w:t>
      </w:r>
      <w:r w:rsidR="003119B3">
        <w:rPr>
          <w:rFonts w:ascii="Arial" w:hAnsi="Arial" w:cs="Arial"/>
          <w:sz w:val="22"/>
          <w:szCs w:val="22"/>
        </w:rPr>
        <w:t xml:space="preserve"> prostranství pro reklamní akce</w:t>
      </w:r>
      <w:r w:rsidR="003119B3">
        <w:rPr>
          <w:rFonts w:ascii="Arial" w:hAnsi="Arial" w:cs="Arial"/>
          <w:sz w:val="22"/>
          <w:szCs w:val="22"/>
        </w:rPr>
        <w:tab/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AC88AEC" w14:textId="475700FE" w:rsidR="003119B3" w:rsidRDefault="00AB218D" w:rsidP="00A36159">
      <w:pPr>
        <w:numPr>
          <w:ilvl w:val="1"/>
          <w:numId w:val="14"/>
        </w:numPr>
        <w:tabs>
          <w:tab w:val="left" w:pos="8640"/>
        </w:tabs>
        <w:spacing w:before="120" w:after="60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14:paraId="670A4F7E" w14:textId="77E9DA9F" w:rsidR="00E945ED" w:rsidRPr="00E945ED" w:rsidRDefault="003119B3" w:rsidP="00E945ED">
      <w:pPr>
        <w:tabs>
          <w:tab w:val="left" w:pos="7797"/>
        </w:tabs>
        <w:spacing w:before="120" w:after="60"/>
        <w:ind w:left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B218D" w:rsidRPr="00B1791A">
        <w:rPr>
          <w:rFonts w:ascii="Arial" w:hAnsi="Arial" w:cs="Arial"/>
          <w:sz w:val="22"/>
          <w:szCs w:val="22"/>
        </w:rPr>
        <w:t>televizních děl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1 </w:t>
      </w:r>
      <w:r w:rsidR="00AB218D"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F8E0EE9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C13899E" w14:textId="716574B4" w:rsidR="00D15693" w:rsidRPr="00E945ED" w:rsidRDefault="00E945ED" w:rsidP="00E945E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Splatnost poplatku</w:t>
      </w:r>
    </w:p>
    <w:p w14:paraId="6516ACEB" w14:textId="0FA713A2" w:rsidR="005C1452" w:rsidRPr="005C1452" w:rsidRDefault="00AB218D" w:rsidP="003119B3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74702792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>při užívání veřejnéh</w:t>
      </w:r>
      <w:r w:rsidR="003119B3">
        <w:rPr>
          <w:rFonts w:ascii="Arial" w:hAnsi="Arial" w:cs="Arial"/>
          <w:sz w:val="22"/>
          <w:szCs w:val="22"/>
        </w:rPr>
        <w:t xml:space="preserve">o prostranství po dobu kratší 7 </w:t>
      </w:r>
      <w:r w:rsidRPr="00357895">
        <w:rPr>
          <w:rFonts w:ascii="Arial" w:hAnsi="Arial" w:cs="Arial"/>
          <w:sz w:val="22"/>
          <w:szCs w:val="22"/>
        </w:rPr>
        <w:t xml:space="preserve">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42A80D5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C34A23">
        <w:rPr>
          <w:rFonts w:ascii="Arial" w:hAnsi="Arial" w:cs="Arial"/>
          <w:sz w:val="22"/>
          <w:szCs w:val="22"/>
        </w:rPr>
        <w:t>řejného prostranství po dobu 7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3119B3">
        <w:rPr>
          <w:rFonts w:ascii="Arial" w:hAnsi="Arial" w:cs="Arial"/>
          <w:sz w:val="22"/>
          <w:szCs w:val="22"/>
        </w:rPr>
        <w:t>dnů nebo delší nejpozději do 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784B44EC" w14:textId="2E30222B" w:rsidR="00A36159" w:rsidRPr="00E945ED" w:rsidRDefault="00E83E36" w:rsidP="00E945ED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06193F35" w14:textId="1F438E46" w:rsidR="00A36159" w:rsidRPr="009671FD" w:rsidRDefault="00AB218D" w:rsidP="00E945E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5F6DDF2A" w:rsidR="005113E8" w:rsidRPr="009671FD" w:rsidRDefault="005113E8" w:rsidP="00A36159">
      <w:pPr>
        <w:numPr>
          <w:ilvl w:val="6"/>
          <w:numId w:val="15"/>
        </w:numPr>
        <w:tabs>
          <w:tab w:val="clear" w:pos="2880"/>
          <w:tab w:val="num" w:pos="567"/>
        </w:tabs>
        <w:spacing w:before="120" w:line="312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9F3DC1F" w14:textId="77777777" w:rsidR="00A36159" w:rsidRDefault="00A36159" w:rsidP="00A36159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    </w:t>
      </w:r>
      <w:r w:rsidR="00BF7A3F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6885406" w14:textId="22FC64F8" w:rsidR="00BF7A3F" w:rsidRDefault="00A36159" w:rsidP="00A36159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BF7A3F" w:rsidRPr="00191186">
        <w:rPr>
          <w:rFonts w:ascii="Arial" w:hAnsi="Arial" w:cs="Arial"/>
          <w:sz w:val="22"/>
          <w:szCs w:val="22"/>
        </w:rPr>
        <w:t xml:space="preserve">úlevu </w:t>
      </w:r>
      <w:r w:rsidR="00BF7A3F">
        <w:rPr>
          <w:rFonts w:ascii="Arial" w:hAnsi="Arial" w:cs="Arial"/>
          <w:sz w:val="22"/>
          <w:szCs w:val="22"/>
        </w:rPr>
        <w:t>ve lhůtách stanovených touto vyhláškou nebo zákonem</w:t>
      </w:r>
      <w:r w:rsidR="00BF7A3F" w:rsidRPr="00191186">
        <w:rPr>
          <w:rFonts w:ascii="Arial" w:hAnsi="Arial" w:cs="Arial"/>
          <w:sz w:val="22"/>
          <w:szCs w:val="22"/>
        </w:rPr>
        <w:t xml:space="preserve">, nárok na osvobození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br/>
        <w:t xml:space="preserve">        </w:t>
      </w:r>
      <w:r w:rsidR="00BF7A3F" w:rsidRPr="00191186">
        <w:rPr>
          <w:rFonts w:ascii="Arial" w:hAnsi="Arial" w:cs="Arial"/>
          <w:sz w:val="22"/>
          <w:szCs w:val="22"/>
        </w:rPr>
        <w:t>nebo úlevu 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3B5501" w14:textId="35A12CE4" w:rsidR="00A36159" w:rsidRDefault="00A36159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7FE39076" w14:textId="1A7993BD" w:rsidR="00A36159" w:rsidRDefault="00A36159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F5DAC16" w14:textId="1BF9E0E6" w:rsidR="00A36159" w:rsidRPr="00DF5857" w:rsidRDefault="002524BF" w:rsidP="00E945E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35EDF22F" w:rsidR="002524BF" w:rsidRDefault="002524BF" w:rsidP="00A36159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DC8A95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A36159">
        <w:rPr>
          <w:rFonts w:ascii="Arial" w:hAnsi="Arial" w:cs="Arial"/>
          <w:sz w:val="22"/>
          <w:szCs w:val="22"/>
        </w:rPr>
        <w:t>e se obecně závazná vyhláška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36159">
        <w:rPr>
          <w:rFonts w:ascii="Arial" w:hAnsi="Arial" w:cs="Arial"/>
          <w:sz w:val="22"/>
          <w:szCs w:val="22"/>
        </w:rPr>
        <w:t xml:space="preserve"> 14. 6. 2023</w:t>
      </w:r>
      <w:r w:rsidR="000C38D2">
        <w:rPr>
          <w:rFonts w:ascii="Arial" w:hAnsi="Arial" w:cs="Arial"/>
          <w:sz w:val="22"/>
          <w:szCs w:val="22"/>
        </w:rPr>
        <w:t xml:space="preserve"> usnesení č. 21/2023.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97B4C2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A36159">
        <w:rPr>
          <w:rFonts w:ascii="Arial" w:hAnsi="Arial" w:cs="Arial"/>
          <w:sz w:val="22"/>
          <w:szCs w:val="22"/>
        </w:rPr>
        <w:t xml:space="preserve"> 1. 1. 2024</w:t>
      </w:r>
    </w:p>
    <w:p w14:paraId="42AB7DA8" w14:textId="584D75F8" w:rsidR="00AB59E9" w:rsidRDefault="00AB59E9" w:rsidP="00E945ED">
      <w:pPr>
        <w:spacing w:before="120" w:line="288" w:lineRule="auto"/>
        <w:jc w:val="both"/>
        <w:rPr>
          <w:rFonts w:ascii="Arial" w:hAnsi="Arial" w:cs="Arial"/>
          <w:i/>
          <w:color w:val="1A4BD6"/>
        </w:rPr>
      </w:pPr>
    </w:p>
    <w:p w14:paraId="2EB3A1A2" w14:textId="77777777" w:rsidR="00E945ED" w:rsidRDefault="00E945ED" w:rsidP="00E945E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3EFBC0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9625478" w:rsidR="00AB59E9" w:rsidRPr="000C2DC4" w:rsidRDefault="00A3615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Ing. Luboš Bolek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Zbyněk Dvořák</w:t>
      </w:r>
    </w:p>
    <w:p w14:paraId="3ACC82E7" w14:textId="37D8DF97" w:rsidR="00AB59E9" w:rsidRDefault="00A3615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B59E9">
        <w:rPr>
          <w:rFonts w:ascii="Arial" w:hAnsi="Arial" w:cs="Arial"/>
          <w:sz w:val="22"/>
          <w:szCs w:val="22"/>
        </w:rPr>
        <w:t xml:space="preserve">   s</w:t>
      </w:r>
      <w:r w:rsidR="00AB59E9" w:rsidRPr="000C2DC4">
        <w:rPr>
          <w:rFonts w:ascii="Arial" w:hAnsi="Arial" w:cs="Arial"/>
          <w:sz w:val="22"/>
          <w:szCs w:val="22"/>
        </w:rPr>
        <w:t>tarosta</w:t>
      </w:r>
      <w:r w:rsidR="00AB59E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                </w:t>
      </w:r>
      <w:r w:rsidR="00AB59E9">
        <w:rPr>
          <w:rFonts w:ascii="Arial" w:hAnsi="Arial" w:cs="Arial"/>
          <w:sz w:val="22"/>
          <w:szCs w:val="22"/>
        </w:rPr>
        <w:t>místo</w:t>
      </w:r>
      <w:r w:rsidR="00AB59E9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 r.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AE295" w14:textId="77777777" w:rsidR="00B2556B" w:rsidRDefault="00B2556B">
      <w:r>
        <w:separator/>
      </w:r>
    </w:p>
  </w:endnote>
  <w:endnote w:type="continuationSeparator" w:id="0">
    <w:p w14:paraId="76AD5E19" w14:textId="77777777" w:rsidR="00B2556B" w:rsidRDefault="00B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4ADDCD2D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1466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27238" w14:textId="77777777" w:rsidR="00B2556B" w:rsidRDefault="00B2556B">
      <w:r>
        <w:separator/>
      </w:r>
    </w:p>
  </w:footnote>
  <w:footnote w:type="continuationSeparator" w:id="0">
    <w:p w14:paraId="59480B15" w14:textId="77777777" w:rsidR="00B2556B" w:rsidRDefault="00B2556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27725193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F5088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BA1693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C71625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08E0EF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0B661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38D2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19B3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2EE5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230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1B5B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5E34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3615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3C4B"/>
    <w:rsid w:val="00AD1ADC"/>
    <w:rsid w:val="00AD50EC"/>
    <w:rsid w:val="00AE1D36"/>
    <w:rsid w:val="00AE6BEB"/>
    <w:rsid w:val="00B037E3"/>
    <w:rsid w:val="00B1791A"/>
    <w:rsid w:val="00B224DE"/>
    <w:rsid w:val="00B243AD"/>
    <w:rsid w:val="00B2556B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4A23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76DF4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45ED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4663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7A742-60D1-4B65-86DD-7F5A871E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13</cp:revision>
  <cp:lastPrinted>2010-06-16T12:17:00Z</cp:lastPrinted>
  <dcterms:created xsi:type="dcterms:W3CDTF">2023-08-03T12:06:00Z</dcterms:created>
  <dcterms:modified xsi:type="dcterms:W3CDTF">2023-12-13T15:54:00Z</dcterms:modified>
</cp:coreProperties>
</file>